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ED8" w:rsidRDefault="00923E01" w:rsidP="00080ED8">
      <w:pPr>
        <w:rPr>
          <w:rFonts w:ascii="Comic Sans MS" w:hAnsi="Comic Sans MS"/>
          <w:color w:val="365F91" w:themeColor="accent1" w:themeShade="BF"/>
          <w:sz w:val="32"/>
          <w:szCs w:val="32"/>
        </w:rPr>
      </w:pPr>
      <w:r>
        <w:rPr>
          <w:noProof/>
        </w:rPr>
        <w:drawing>
          <wp:anchor distT="0" distB="0" distL="114300" distR="114300" simplePos="0" relativeHeight="251667968" behindDoc="1" locked="0" layoutInCell="1" allowOverlap="1" wp14:anchorId="522182EF">
            <wp:simplePos x="0" y="0"/>
            <wp:positionH relativeFrom="margin">
              <wp:posOffset>2057400</wp:posOffset>
            </wp:positionH>
            <wp:positionV relativeFrom="paragraph">
              <wp:posOffset>2247900</wp:posOffset>
            </wp:positionV>
            <wp:extent cx="4391025" cy="2286000"/>
            <wp:effectExtent l="0" t="0" r="9525" b="0"/>
            <wp:wrapTight wrapText="bothSides">
              <wp:wrapPolygon edited="0">
                <wp:start x="0" y="0"/>
                <wp:lineTo x="0" y="21420"/>
                <wp:lineTo x="21553" y="21420"/>
                <wp:lineTo x="215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1068" t="17405" r="21365" b="10338"/>
                    <a:stretch/>
                  </pic:blipFill>
                  <pic:spPr bwMode="auto">
                    <a:xfrm>
                      <a:off x="0" y="0"/>
                      <a:ext cx="4391025"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0ED8">
        <w:rPr>
          <w:noProof/>
          <w:color w:val="365F91" w:themeColor="accent1" w:themeShade="BF"/>
          <w:lang w:eastAsia="en-GB"/>
        </w:rPr>
        <w:drawing>
          <wp:anchor distT="0" distB="0" distL="114300" distR="114300" simplePos="0" relativeHeight="251666944" behindDoc="1" locked="0" layoutInCell="1" allowOverlap="1" wp14:anchorId="2AAF1D72" wp14:editId="1B09623A">
            <wp:simplePos x="0" y="0"/>
            <wp:positionH relativeFrom="margin">
              <wp:posOffset>1995805</wp:posOffset>
            </wp:positionH>
            <wp:positionV relativeFrom="paragraph">
              <wp:posOffset>0</wp:posOffset>
            </wp:positionV>
            <wp:extent cx="4476750" cy="2208530"/>
            <wp:effectExtent l="0" t="0" r="0" b="1270"/>
            <wp:wrapTight wrapText="bothSides">
              <wp:wrapPolygon edited="0">
                <wp:start x="0" y="0"/>
                <wp:lineTo x="0" y="21426"/>
                <wp:lineTo x="21508" y="21426"/>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814-WA00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6750" cy="2208530"/>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noProof/>
          <w:color w:val="365F91" w:themeColor="accent1" w:themeShade="BF"/>
          <w:lang w:eastAsia="en-GB"/>
        </w:rPr>
        <w:drawing>
          <wp:anchor distT="0" distB="0" distL="114300" distR="114300" simplePos="0" relativeHeight="251649536" behindDoc="1" locked="0" layoutInCell="1" allowOverlap="1" wp14:anchorId="520A0D4E" wp14:editId="66AD590D">
            <wp:simplePos x="0" y="0"/>
            <wp:positionH relativeFrom="column">
              <wp:posOffset>-323850</wp:posOffset>
            </wp:positionH>
            <wp:positionV relativeFrom="paragraph">
              <wp:posOffset>-352425</wp:posOffset>
            </wp:positionV>
            <wp:extent cx="1762125" cy="1762125"/>
            <wp:effectExtent l="0" t="0" r="9525" b="9525"/>
            <wp:wrapTight wrapText="bothSides">
              <wp:wrapPolygon edited="0">
                <wp:start x="0" y="0"/>
                <wp:lineTo x="0" y="21483"/>
                <wp:lineTo x="21483" y="21483"/>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ban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rFonts w:ascii="Comic Sans MS" w:hAnsi="Comic Sans MS"/>
          <w:color w:val="365F91" w:themeColor="accent1" w:themeShade="BF"/>
          <w:sz w:val="32"/>
          <w:szCs w:val="32"/>
        </w:rPr>
        <w:t>Newsletter</w:t>
      </w:r>
    </w:p>
    <w:p w:rsidR="00FD261C" w:rsidRDefault="00FD261C" w:rsidP="00226542">
      <w:pPr>
        <w:jc w:val="center"/>
        <w:rPr>
          <w:rFonts w:ascii="Comic Sans MS" w:hAnsi="Comic Sans MS"/>
          <w:color w:val="365F91" w:themeColor="accent1" w:themeShade="BF"/>
          <w:sz w:val="20"/>
          <w:szCs w:val="20"/>
        </w:rPr>
      </w:pPr>
    </w:p>
    <w:p w:rsidR="000712E2" w:rsidRDefault="002C2BE4" w:rsidP="000712E2">
      <w:pPr>
        <w:rPr>
          <w:rFonts w:ascii="Comic Sans MS" w:hAnsi="Comic Sans MS"/>
          <w:color w:val="365F91" w:themeColor="accent1" w:themeShade="BF"/>
          <w:sz w:val="20"/>
          <w:szCs w:val="20"/>
        </w:rPr>
      </w:pPr>
      <w:r>
        <w:rPr>
          <w:rFonts w:ascii="Comic Sans MS" w:hAnsi="Comic Sans MS"/>
          <w:color w:val="365F91" w:themeColor="accent1" w:themeShade="BF"/>
          <w:sz w:val="20"/>
          <w:szCs w:val="20"/>
        </w:rPr>
        <w:t xml:space="preserve">Issue </w:t>
      </w:r>
      <w:r w:rsidR="002B22DE">
        <w:rPr>
          <w:rFonts w:ascii="Comic Sans MS" w:hAnsi="Comic Sans MS"/>
          <w:color w:val="365F91" w:themeColor="accent1" w:themeShade="BF"/>
          <w:sz w:val="20"/>
          <w:szCs w:val="20"/>
        </w:rPr>
        <w:t>2</w:t>
      </w:r>
      <w:r w:rsidR="00833AE6">
        <w:rPr>
          <w:rFonts w:ascii="Comic Sans MS" w:hAnsi="Comic Sans MS"/>
          <w:color w:val="365F91" w:themeColor="accent1" w:themeShade="BF"/>
          <w:sz w:val="20"/>
          <w:szCs w:val="20"/>
        </w:rPr>
        <w:t>4</w:t>
      </w:r>
    </w:p>
    <w:p w:rsidR="002A572B" w:rsidRPr="002A572B" w:rsidRDefault="00931A1E" w:rsidP="000712E2">
      <w:pPr>
        <w:rPr>
          <w:rFonts w:ascii="Comic Sans MS" w:hAnsi="Comic Sans MS"/>
          <w:color w:val="365F91" w:themeColor="accent1" w:themeShade="BF"/>
          <w:sz w:val="20"/>
          <w:szCs w:val="20"/>
        </w:rPr>
      </w:pPr>
      <w:r w:rsidRPr="002A572B">
        <w:rPr>
          <w:rFonts w:ascii="Comic Sans MS" w:hAnsi="Comic Sans MS"/>
          <w:noProof/>
          <w:color w:val="4F81BD" w:themeColor="accent1"/>
          <w:sz w:val="20"/>
          <w:szCs w:val="20"/>
          <w:lang w:eastAsia="en-GB"/>
        </w:rPr>
        <w:drawing>
          <wp:anchor distT="0" distB="0" distL="114300" distR="114300" simplePos="0" relativeHeight="251655680" behindDoc="1" locked="0" layoutInCell="1" allowOverlap="1" wp14:anchorId="233E4142" wp14:editId="265A4C48">
            <wp:simplePos x="0" y="0"/>
            <wp:positionH relativeFrom="column">
              <wp:posOffset>-45085</wp:posOffset>
            </wp:positionH>
            <wp:positionV relativeFrom="paragraph">
              <wp:posOffset>254000</wp:posOffset>
            </wp:positionV>
            <wp:extent cx="1485900" cy="400050"/>
            <wp:effectExtent l="0" t="0" r="0" b="0"/>
            <wp:wrapTight wrapText="bothSides">
              <wp:wrapPolygon edited="0">
                <wp:start x="0" y="0"/>
                <wp:lineTo x="0" y="20571"/>
                <wp:lineTo x="21323" y="20571"/>
                <wp:lineTo x="21323" y="0"/>
                <wp:lineTo x="0" y="0"/>
              </wp:wrapPolygon>
            </wp:wrapTight>
            <wp:docPr id="4" name="Picture 4" descr="C:\Users\TH3822C\AppData\Local\Microsoft\Windows\Temporary Internet Files\Content.IE5\BEZDMUTP\welcome-y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3822C\AppData\Local\Microsoft\Windows\Temporary Internet Files\Content.IE5\BEZDMUTP\welcome-y1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3AE6">
        <w:rPr>
          <w:rFonts w:ascii="Comic Sans MS" w:hAnsi="Comic Sans MS"/>
          <w:noProof/>
          <w:color w:val="4F81BD" w:themeColor="accent1"/>
          <w:sz w:val="20"/>
          <w:szCs w:val="20"/>
          <w:lang w:eastAsia="en-GB"/>
        </w:rPr>
        <w:t>October</w:t>
      </w:r>
      <w:r w:rsidR="008F0EAA">
        <w:rPr>
          <w:rFonts w:ascii="Comic Sans MS" w:hAnsi="Comic Sans MS"/>
          <w:noProof/>
          <w:color w:val="4F81BD" w:themeColor="accent1"/>
          <w:sz w:val="20"/>
          <w:szCs w:val="20"/>
          <w:lang w:eastAsia="en-GB"/>
        </w:rPr>
        <w:t xml:space="preserve"> 2022</w:t>
      </w:r>
    </w:p>
    <w:p w:rsidR="006355EC" w:rsidRDefault="00833AE6" w:rsidP="00F510FE">
      <w:pPr>
        <w:rPr>
          <w:color w:val="365F91" w:themeColor="accent1" w:themeShade="BF"/>
        </w:rPr>
      </w:pPr>
      <w:r>
        <w:rPr>
          <w:color w:val="365F91" w:themeColor="accent1" w:themeShade="BF"/>
        </w:rPr>
        <w:t>Welcome to the start of another term here at Riverbank. We have lots of information to share with you – hopefully you will find it helpful.</w:t>
      </w:r>
    </w:p>
    <w:p w:rsidR="002C2BE4" w:rsidRPr="002C2BE4" w:rsidRDefault="00BC25B6" w:rsidP="002C2BE4">
      <w:pPr>
        <w:jc w:val="center"/>
        <w:rPr>
          <w:b/>
          <w:bCs/>
          <w:color w:val="365F91" w:themeColor="accent1" w:themeShade="BF"/>
        </w:rPr>
      </w:pPr>
      <w:proofErr w:type="spellStart"/>
      <w:r>
        <w:rPr>
          <w:b/>
          <w:bCs/>
          <w:color w:val="365F91" w:themeColor="accent1" w:themeShade="BF"/>
        </w:rPr>
        <w:t>Showbie</w:t>
      </w:r>
      <w:proofErr w:type="spellEnd"/>
    </w:p>
    <w:p w:rsidR="00D36A4D" w:rsidRPr="00D36A4D" w:rsidRDefault="00D21A7C" w:rsidP="00F272F1">
      <w:pPr>
        <w:rPr>
          <w:color w:val="365F91" w:themeColor="accent1" w:themeShade="BF"/>
        </w:rPr>
      </w:pPr>
      <w:r>
        <w:rPr>
          <w:color w:val="365F91" w:themeColor="accent1" w:themeShade="BF"/>
        </w:rPr>
        <w:t xml:space="preserve">As usual all homework will be carried out via our online learning app </w:t>
      </w:r>
      <w:proofErr w:type="spellStart"/>
      <w:r>
        <w:rPr>
          <w:color w:val="365F91" w:themeColor="accent1" w:themeShade="BF"/>
        </w:rPr>
        <w:t>Showbie</w:t>
      </w:r>
      <w:proofErr w:type="spellEnd"/>
      <w:r>
        <w:rPr>
          <w:color w:val="365F91" w:themeColor="accent1" w:themeShade="BF"/>
        </w:rPr>
        <w:t xml:space="preserve">. </w:t>
      </w:r>
      <w:r w:rsidR="00BC25B6">
        <w:rPr>
          <w:color w:val="365F91" w:themeColor="accent1" w:themeShade="BF"/>
        </w:rPr>
        <w:t xml:space="preserve">In response to a parent suggestion we will now also be sharing some of our learning through pictures and videos via </w:t>
      </w:r>
      <w:proofErr w:type="spellStart"/>
      <w:r w:rsidR="00BC25B6">
        <w:rPr>
          <w:color w:val="365F91" w:themeColor="accent1" w:themeShade="BF"/>
        </w:rPr>
        <w:t>Showbie</w:t>
      </w:r>
      <w:proofErr w:type="spellEnd"/>
      <w:r w:rsidR="00BC25B6">
        <w:rPr>
          <w:color w:val="365F91" w:themeColor="accent1" w:themeShade="BF"/>
        </w:rPr>
        <w:t>. We hope you enjoy getting a glimpse into our daily learning.</w:t>
      </w:r>
    </w:p>
    <w:p w:rsidR="000227DD" w:rsidRDefault="000227DD" w:rsidP="00615DAE">
      <w:pPr>
        <w:jc w:val="center"/>
        <w:rPr>
          <w:b/>
          <w:bCs/>
          <w:color w:val="365F91" w:themeColor="accent1" w:themeShade="BF"/>
        </w:rPr>
      </w:pPr>
      <w:r w:rsidRPr="000227DD">
        <w:rPr>
          <w:b/>
          <w:bCs/>
          <w:color w:val="365F91" w:themeColor="accent1" w:themeShade="BF"/>
        </w:rPr>
        <w:t>Staffing</w:t>
      </w:r>
    </w:p>
    <w:p w:rsidR="00FF12CC" w:rsidRDefault="00D21A7C" w:rsidP="00755256">
      <w:pPr>
        <w:rPr>
          <w:color w:val="365F91" w:themeColor="accent1" w:themeShade="BF"/>
        </w:rPr>
      </w:pPr>
      <w:r>
        <w:rPr>
          <w:color w:val="365F91" w:themeColor="accent1" w:themeShade="BF"/>
        </w:rPr>
        <w:t>We are delighted to welcome some new staff members to our team</w:t>
      </w:r>
      <w:r w:rsidR="00BC25B6">
        <w:rPr>
          <w:color w:val="365F91" w:themeColor="accent1" w:themeShade="BF"/>
        </w:rPr>
        <w:t>.</w:t>
      </w:r>
    </w:p>
    <w:p w:rsidR="00D21A7C" w:rsidRDefault="00BC25B6" w:rsidP="00755256">
      <w:pPr>
        <w:rPr>
          <w:color w:val="365F91" w:themeColor="accent1" w:themeShade="BF"/>
        </w:rPr>
      </w:pPr>
      <w:r>
        <w:rPr>
          <w:color w:val="365F91" w:themeColor="accent1" w:themeShade="BF"/>
        </w:rPr>
        <w:t xml:space="preserve">Mrs </w:t>
      </w:r>
      <w:proofErr w:type="spellStart"/>
      <w:r>
        <w:rPr>
          <w:color w:val="365F91" w:themeColor="accent1" w:themeShade="BF"/>
        </w:rPr>
        <w:t>Gaw</w:t>
      </w:r>
      <w:proofErr w:type="spellEnd"/>
      <w:r>
        <w:rPr>
          <w:color w:val="365F91" w:themeColor="accent1" w:themeShade="BF"/>
        </w:rPr>
        <w:t xml:space="preserve"> will teach P1/2 Mon-Weds to cover Mrs Tan.</w:t>
      </w:r>
    </w:p>
    <w:p w:rsidR="00BC25B6" w:rsidRDefault="00BC25B6" w:rsidP="00755256">
      <w:pPr>
        <w:rPr>
          <w:color w:val="365F91" w:themeColor="accent1" w:themeShade="BF"/>
        </w:rPr>
      </w:pPr>
      <w:r>
        <w:rPr>
          <w:color w:val="365F91" w:themeColor="accent1" w:themeShade="BF"/>
        </w:rPr>
        <w:t>Miss Berwick will teach P2/3 until Miss Hosie returns from maternity leave.</w:t>
      </w:r>
    </w:p>
    <w:p w:rsidR="00875FD6" w:rsidRDefault="00BC25B6" w:rsidP="00755256">
      <w:pPr>
        <w:rPr>
          <w:color w:val="365F91" w:themeColor="accent1" w:themeShade="BF"/>
        </w:rPr>
      </w:pPr>
      <w:r>
        <w:rPr>
          <w:color w:val="365F91" w:themeColor="accent1" w:themeShade="BF"/>
        </w:rPr>
        <w:t xml:space="preserve">We know you will make them feel welcome in our school community. </w:t>
      </w:r>
    </w:p>
    <w:p w:rsidR="00BC25B6" w:rsidRDefault="00BC25B6" w:rsidP="00755256">
      <w:pPr>
        <w:rPr>
          <w:color w:val="365F91" w:themeColor="accent1" w:themeShade="BF"/>
        </w:rPr>
      </w:pPr>
      <w:r>
        <w:rPr>
          <w:color w:val="365F91" w:themeColor="accent1" w:themeShade="BF"/>
        </w:rPr>
        <w:t xml:space="preserve">At the end of last </w:t>
      </w:r>
      <w:proofErr w:type="gramStart"/>
      <w:r>
        <w:rPr>
          <w:color w:val="365F91" w:themeColor="accent1" w:themeShade="BF"/>
        </w:rPr>
        <w:t>term</w:t>
      </w:r>
      <w:proofErr w:type="gramEnd"/>
      <w:r>
        <w:rPr>
          <w:color w:val="365F91" w:themeColor="accent1" w:themeShade="BF"/>
        </w:rPr>
        <w:t xml:space="preserve"> we said farewell to Mrs Tan who started her maternity leave. We hope to share good news with you all soon.</w:t>
      </w:r>
    </w:p>
    <w:p w:rsidR="00BC25B6" w:rsidRDefault="00BC25B6" w:rsidP="00755256">
      <w:pPr>
        <w:rPr>
          <w:color w:val="365F91" w:themeColor="accent1" w:themeShade="BF"/>
        </w:rPr>
      </w:pPr>
      <w:r>
        <w:rPr>
          <w:color w:val="365F91" w:themeColor="accent1" w:themeShade="BF"/>
        </w:rPr>
        <w:t xml:space="preserve">Speaking of good </w:t>
      </w:r>
      <w:proofErr w:type="gramStart"/>
      <w:r>
        <w:rPr>
          <w:color w:val="365F91" w:themeColor="accent1" w:themeShade="BF"/>
        </w:rPr>
        <w:t>news</w:t>
      </w:r>
      <w:proofErr w:type="gramEnd"/>
      <w:r>
        <w:rPr>
          <w:color w:val="365F91" w:themeColor="accent1" w:themeShade="BF"/>
        </w:rPr>
        <w:t xml:space="preserve"> I am delighted to share that Mrs Clark gave birth to a beautiful baby boy last month! Both are doing well and we look forward to giving him a cuddle very soon. </w:t>
      </w:r>
    </w:p>
    <w:p w:rsidR="003E1493" w:rsidRDefault="006A238D" w:rsidP="006A238D">
      <w:pPr>
        <w:ind w:left="45"/>
        <w:jc w:val="center"/>
        <w:rPr>
          <w:b/>
          <w:bCs/>
          <w:color w:val="365F91" w:themeColor="accent1" w:themeShade="BF"/>
        </w:rPr>
      </w:pPr>
      <w:r w:rsidRPr="006A238D">
        <w:rPr>
          <w:b/>
          <w:bCs/>
          <w:color w:val="365F91" w:themeColor="accent1" w:themeShade="BF"/>
        </w:rPr>
        <w:t>Uniform</w:t>
      </w:r>
    </w:p>
    <w:p w:rsidR="000D26AD" w:rsidRDefault="005676D8" w:rsidP="00E90D45">
      <w:pPr>
        <w:ind w:left="45"/>
        <w:rPr>
          <w:color w:val="365F91" w:themeColor="accent1" w:themeShade="BF"/>
        </w:rPr>
      </w:pPr>
      <w:r>
        <w:rPr>
          <w:color w:val="365F91" w:themeColor="accent1" w:themeShade="BF"/>
        </w:rPr>
        <w:t>A reminder that our u</w:t>
      </w:r>
      <w:r w:rsidR="006A238D">
        <w:rPr>
          <w:color w:val="365F91" w:themeColor="accent1" w:themeShade="BF"/>
        </w:rPr>
        <w:t xml:space="preserve">niform is navy blue jumper/cardigan, grey trousers/shorts/skirt, white shirt, school tie and black shoes. On gym days a white polo shirt may be worn. </w:t>
      </w:r>
      <w:r w:rsidR="006A238D" w:rsidRPr="005676D8">
        <w:rPr>
          <w:b/>
          <w:bCs/>
          <w:color w:val="365F91" w:themeColor="accent1" w:themeShade="BF"/>
        </w:rPr>
        <w:t>Tartan dresses, grey jumpers and white trainers are not part of the uniform and should not be worn to school.</w:t>
      </w:r>
      <w:r w:rsidR="006A238D">
        <w:rPr>
          <w:color w:val="365F91" w:themeColor="accent1" w:themeShade="BF"/>
        </w:rPr>
        <w:t xml:space="preserve"> Please help us to uphold our uniform policy and show how proud we </w:t>
      </w:r>
      <w:r w:rsidR="006A238D">
        <w:rPr>
          <w:color w:val="365F91" w:themeColor="accent1" w:themeShade="BF"/>
        </w:rPr>
        <w:lastRenderedPageBreak/>
        <w:t xml:space="preserve">are to belong to the Riverbank family. </w:t>
      </w:r>
      <w:r w:rsidR="00B51922">
        <w:rPr>
          <w:color w:val="365F91" w:themeColor="accent1" w:themeShade="BF"/>
        </w:rPr>
        <w:t xml:space="preserve">Remember you can </w:t>
      </w:r>
      <w:r w:rsidR="00875FD6">
        <w:rPr>
          <w:color w:val="365F91" w:themeColor="accent1" w:themeShade="BF"/>
        </w:rPr>
        <w:t>order uniform from</w:t>
      </w:r>
      <w:r w:rsidR="00B51922">
        <w:rPr>
          <w:color w:val="365F91" w:themeColor="accent1" w:themeShade="BF"/>
        </w:rPr>
        <w:t xml:space="preserve"> </w:t>
      </w:r>
      <w:hyperlink r:id="rId12" w:history="1">
        <w:r w:rsidR="00B51922" w:rsidRPr="00E92A10">
          <w:rPr>
            <w:rStyle w:val="Hyperlink"/>
          </w:rPr>
          <w:t>www.schoolwearmadeeasy.com</w:t>
        </w:r>
      </w:hyperlink>
      <w:r w:rsidR="00B51922">
        <w:rPr>
          <w:color w:val="365F91" w:themeColor="accent1" w:themeShade="BF"/>
        </w:rPr>
        <w:t xml:space="preserve"> All school ties will also be available to purchase from here too. </w:t>
      </w:r>
    </w:p>
    <w:p w:rsidR="00AB0B41" w:rsidRDefault="00AB0B41" w:rsidP="00E90D45">
      <w:pPr>
        <w:ind w:left="45"/>
        <w:rPr>
          <w:color w:val="365F91" w:themeColor="accent1" w:themeShade="BF"/>
        </w:rPr>
      </w:pPr>
      <w:r>
        <w:rPr>
          <w:color w:val="365F91" w:themeColor="accent1" w:themeShade="BF"/>
        </w:rPr>
        <w:t>Please ensure all school clothing have names on them. We already have a collection of un-named clothing built up in the school.</w:t>
      </w:r>
    </w:p>
    <w:p w:rsidR="00E90D45" w:rsidRDefault="00E90D45" w:rsidP="00E90D45">
      <w:pPr>
        <w:ind w:left="45"/>
        <w:rPr>
          <w:color w:val="365F91" w:themeColor="accent1" w:themeShade="BF"/>
        </w:rPr>
      </w:pPr>
    </w:p>
    <w:p w:rsidR="000D26AD" w:rsidRPr="000D26AD" w:rsidRDefault="000D26AD" w:rsidP="000D26AD">
      <w:pPr>
        <w:jc w:val="center"/>
        <w:rPr>
          <w:b/>
          <w:bCs/>
          <w:color w:val="365F91" w:themeColor="accent1" w:themeShade="BF"/>
        </w:rPr>
      </w:pPr>
      <w:r w:rsidRPr="000D26AD">
        <w:rPr>
          <w:b/>
          <w:bCs/>
          <w:color w:val="365F91" w:themeColor="accent1" w:themeShade="BF"/>
        </w:rPr>
        <w:t>Parent Pay</w:t>
      </w:r>
    </w:p>
    <w:p w:rsidR="0081346A" w:rsidRDefault="0060191F" w:rsidP="00A3439C">
      <w:pPr>
        <w:rPr>
          <w:color w:val="365F91" w:themeColor="accent1" w:themeShade="BF"/>
        </w:rPr>
      </w:pPr>
      <w:r>
        <w:rPr>
          <w:color w:val="365F91" w:themeColor="accent1" w:themeShade="BF"/>
        </w:rPr>
        <w:t>Please continue to pre-select your child’s meal each nigh</w:t>
      </w:r>
      <w:r w:rsidR="00C002BB" w:rsidRPr="00FC0A13">
        <w:rPr>
          <w:color w:val="365F91" w:themeColor="accent1" w:themeShade="BF"/>
        </w:rPr>
        <w:t>t</w:t>
      </w:r>
      <w:r>
        <w:rPr>
          <w:color w:val="365F91" w:themeColor="accent1" w:themeShade="BF"/>
        </w:rPr>
        <w:t xml:space="preserve">/morning for the day/week ahead. This will help reduce time spent in classes doing this. </w:t>
      </w:r>
      <w:r w:rsidR="0066074D">
        <w:rPr>
          <w:color w:val="365F91" w:themeColor="accent1" w:themeShade="BF"/>
        </w:rPr>
        <w:t>The new menus for meal selection are also available on our website.</w:t>
      </w:r>
    </w:p>
    <w:p w:rsidR="0028621A" w:rsidRDefault="00875FD6" w:rsidP="00BC25B6">
      <w:pPr>
        <w:rPr>
          <w:color w:val="365F91" w:themeColor="accent1" w:themeShade="BF"/>
        </w:rPr>
      </w:pPr>
      <w:r>
        <w:rPr>
          <w:color w:val="365F91" w:themeColor="accent1" w:themeShade="BF"/>
        </w:rPr>
        <w:t>Please ensure you have signed up to parent pay as all monies needed for school will be paid via here – as well as registration for after school clubs</w:t>
      </w:r>
      <w:r w:rsidR="00BC25B6">
        <w:rPr>
          <w:color w:val="365F91" w:themeColor="accent1" w:themeShade="BF"/>
        </w:rPr>
        <w:t xml:space="preserve">. </w:t>
      </w:r>
    </w:p>
    <w:p w:rsidR="0028621A" w:rsidRDefault="0028621A" w:rsidP="00875FD6">
      <w:pPr>
        <w:rPr>
          <w:color w:val="365F91" w:themeColor="accent1" w:themeShade="BF"/>
        </w:rPr>
      </w:pPr>
    </w:p>
    <w:p w:rsidR="00AE1897" w:rsidRDefault="00AE1897" w:rsidP="00AE1897">
      <w:pPr>
        <w:jc w:val="center"/>
        <w:rPr>
          <w:b/>
          <w:bCs/>
          <w:color w:val="365F91" w:themeColor="accent1" w:themeShade="BF"/>
        </w:rPr>
      </w:pPr>
      <w:r w:rsidRPr="00AE1897">
        <w:rPr>
          <w:b/>
          <w:bCs/>
          <w:color w:val="365F91" w:themeColor="accent1" w:themeShade="BF"/>
        </w:rPr>
        <w:t>Online Safety</w:t>
      </w:r>
    </w:p>
    <w:p w:rsidR="00AE1897" w:rsidRDefault="00BC25B6" w:rsidP="00BC25B6">
      <w:pPr>
        <w:rPr>
          <w:color w:val="365F91" w:themeColor="accent1" w:themeShade="BF"/>
        </w:rPr>
      </w:pPr>
      <w:r>
        <w:rPr>
          <w:color w:val="365F91" w:themeColor="accent1" w:themeShade="BF"/>
        </w:rPr>
        <w:t xml:space="preserve">Huge thank you to those parents and cares who attended our Online Safety event with Police Scotland last month. We hope you found it helpful. For those of you who couldn’t make it </w:t>
      </w:r>
      <w:r>
        <w:rPr>
          <w:color w:val="365F91" w:themeColor="accent1" w:themeShade="BF"/>
        </w:rPr>
        <w:t>along we have put the presentation on to our school website for your information.</w:t>
      </w:r>
    </w:p>
    <w:p w:rsidR="00AC6B4C" w:rsidRDefault="00AC6B4C" w:rsidP="00AE1897">
      <w:pPr>
        <w:rPr>
          <w:color w:val="365F91" w:themeColor="accent1" w:themeShade="BF"/>
        </w:rPr>
      </w:pPr>
    </w:p>
    <w:p w:rsidR="00AE1897" w:rsidRDefault="00AE1897" w:rsidP="00AE1897">
      <w:pPr>
        <w:jc w:val="center"/>
        <w:rPr>
          <w:b/>
          <w:bCs/>
          <w:color w:val="365F91" w:themeColor="accent1" w:themeShade="BF"/>
        </w:rPr>
      </w:pPr>
      <w:r w:rsidRPr="00AE1897">
        <w:rPr>
          <w:b/>
          <w:bCs/>
          <w:color w:val="365F91" w:themeColor="accent1" w:themeShade="BF"/>
        </w:rPr>
        <w:t>Pick Up/Drop Off</w:t>
      </w:r>
    </w:p>
    <w:p w:rsidR="00AE1897" w:rsidRDefault="00AE1897" w:rsidP="00AE1897">
      <w:pPr>
        <w:rPr>
          <w:color w:val="365F91" w:themeColor="accent1" w:themeShade="BF"/>
        </w:rPr>
      </w:pPr>
      <w:r>
        <w:rPr>
          <w:color w:val="365F91" w:themeColor="accent1" w:themeShade="BF"/>
        </w:rPr>
        <w:t xml:space="preserve">Our school roll is ever increasing and at the time of writing is at </w:t>
      </w:r>
      <w:r w:rsidR="00BC25B6">
        <w:rPr>
          <w:color w:val="365F91" w:themeColor="accent1" w:themeShade="BF"/>
        </w:rPr>
        <w:t>305</w:t>
      </w:r>
      <w:r>
        <w:rPr>
          <w:color w:val="365F91" w:themeColor="accent1" w:themeShade="BF"/>
        </w:rPr>
        <w:t xml:space="preserve"> children. This is a long way from the 160 we had when we opened 3 years ago. With this comes an increase in traffic and people at drop</w:t>
      </w:r>
      <w:r w:rsidR="00CF24EE">
        <w:rPr>
          <w:color w:val="365F91" w:themeColor="accent1" w:themeShade="BF"/>
        </w:rPr>
        <w:t>-</w:t>
      </w:r>
      <w:r>
        <w:rPr>
          <w:color w:val="365F91" w:themeColor="accent1" w:themeShade="BF"/>
        </w:rPr>
        <w:t>off and pick</w:t>
      </w:r>
      <w:r w:rsidR="00CF24EE">
        <w:rPr>
          <w:color w:val="365F91" w:themeColor="accent1" w:themeShade="BF"/>
        </w:rPr>
        <w:t>-</w:t>
      </w:r>
      <w:r>
        <w:rPr>
          <w:color w:val="365F91" w:themeColor="accent1" w:themeShade="BF"/>
        </w:rPr>
        <w:t xml:space="preserve">up times. </w:t>
      </w:r>
      <w:r w:rsidR="00AB0B41">
        <w:rPr>
          <w:color w:val="365F91" w:themeColor="accent1" w:themeShade="BF"/>
        </w:rPr>
        <w:t>Please follow these steps below to ensure safety for our pupils.</w:t>
      </w:r>
    </w:p>
    <w:p w:rsidR="00AB0B41" w:rsidRDefault="00AB0B41" w:rsidP="00AB0B41">
      <w:pPr>
        <w:pStyle w:val="ListParagraph"/>
        <w:numPr>
          <w:ilvl w:val="0"/>
          <w:numId w:val="4"/>
        </w:numPr>
        <w:rPr>
          <w:color w:val="365F91" w:themeColor="accent1" w:themeShade="BF"/>
        </w:rPr>
      </w:pPr>
      <w:r>
        <w:rPr>
          <w:color w:val="365F91" w:themeColor="accent1" w:themeShade="BF"/>
        </w:rPr>
        <w:t xml:space="preserve">If possible do not drive down Auckland </w:t>
      </w:r>
      <w:proofErr w:type="spellStart"/>
      <w:r>
        <w:rPr>
          <w:color w:val="365F91" w:themeColor="accent1" w:themeShade="BF"/>
        </w:rPr>
        <w:t>Wynd</w:t>
      </w:r>
      <w:proofErr w:type="spellEnd"/>
      <w:r>
        <w:rPr>
          <w:color w:val="365F91" w:themeColor="accent1" w:themeShade="BF"/>
        </w:rPr>
        <w:t>. Park your car elsewhere and walk if you are picking up at this gate. If you must drive down it please drive at 5mph and be courteous to families.</w:t>
      </w:r>
    </w:p>
    <w:p w:rsidR="00AB0B41" w:rsidRDefault="00AB0B41" w:rsidP="00AB0B41">
      <w:pPr>
        <w:pStyle w:val="ListParagraph"/>
        <w:numPr>
          <w:ilvl w:val="0"/>
          <w:numId w:val="4"/>
        </w:numPr>
        <w:rPr>
          <w:color w:val="365F91" w:themeColor="accent1" w:themeShade="BF"/>
        </w:rPr>
      </w:pPr>
      <w:r>
        <w:rPr>
          <w:color w:val="365F91" w:themeColor="accent1" w:themeShade="BF"/>
        </w:rPr>
        <w:t xml:space="preserve">When standing at gates for pick up please stand well back so class teachers can see who children are going to. This is especially important for P1 families as we get to know you better. </w:t>
      </w:r>
    </w:p>
    <w:p w:rsidR="00AB0B41" w:rsidRDefault="00AB0B41" w:rsidP="00AB0B41">
      <w:pPr>
        <w:pStyle w:val="ListParagraph"/>
        <w:numPr>
          <w:ilvl w:val="0"/>
          <w:numId w:val="4"/>
        </w:numPr>
        <w:rPr>
          <w:color w:val="365F91" w:themeColor="accent1" w:themeShade="BF"/>
        </w:rPr>
      </w:pPr>
      <w:r>
        <w:rPr>
          <w:color w:val="365F91" w:themeColor="accent1" w:themeShade="BF"/>
        </w:rPr>
        <w:t>If you have more than one child please ensure they know which gate they are leaving from to alleviate any stress at the end of the day.</w:t>
      </w:r>
    </w:p>
    <w:p w:rsidR="00AB0B41" w:rsidRDefault="00AB0B41" w:rsidP="00AB0B41">
      <w:pPr>
        <w:rPr>
          <w:color w:val="365F91" w:themeColor="accent1" w:themeShade="BF"/>
        </w:rPr>
      </w:pPr>
      <w:r>
        <w:rPr>
          <w:color w:val="365F91" w:themeColor="accent1" w:themeShade="BF"/>
        </w:rPr>
        <w:t xml:space="preserve">Thank you for your support with this. </w:t>
      </w:r>
    </w:p>
    <w:p w:rsidR="00A97D65" w:rsidRDefault="00A97D65" w:rsidP="00AB0B41">
      <w:pPr>
        <w:rPr>
          <w:color w:val="365F91" w:themeColor="accent1" w:themeShade="BF"/>
        </w:rPr>
      </w:pPr>
      <w:r>
        <w:rPr>
          <w:color w:val="365F91" w:themeColor="accent1" w:themeShade="BF"/>
        </w:rPr>
        <w:t>It will be Road Safety Week beginning 14</w:t>
      </w:r>
      <w:r w:rsidRPr="00A97D65">
        <w:rPr>
          <w:color w:val="365F91" w:themeColor="accent1" w:themeShade="BF"/>
          <w:vertAlign w:val="superscript"/>
        </w:rPr>
        <w:t>th</w:t>
      </w:r>
      <w:r>
        <w:rPr>
          <w:color w:val="365F91" w:themeColor="accent1" w:themeShade="BF"/>
        </w:rPr>
        <w:t xml:space="preserve"> November. Our Junior Road Safety Officers will be launching a competition for our children and sending home information for families around road safety. </w:t>
      </w:r>
    </w:p>
    <w:p w:rsidR="00BC25B6" w:rsidRDefault="00BC25B6" w:rsidP="00AB0B41">
      <w:pPr>
        <w:rPr>
          <w:color w:val="365F91" w:themeColor="accent1" w:themeShade="BF"/>
        </w:rPr>
      </w:pPr>
    </w:p>
    <w:p w:rsidR="00BC25B6" w:rsidRDefault="00BC25B6" w:rsidP="00BC25B6">
      <w:pPr>
        <w:jc w:val="center"/>
        <w:rPr>
          <w:b/>
          <w:bCs/>
          <w:color w:val="365F91" w:themeColor="accent1" w:themeShade="BF"/>
        </w:rPr>
      </w:pPr>
      <w:r w:rsidRPr="00BC25B6">
        <w:rPr>
          <w:b/>
          <w:bCs/>
          <w:color w:val="365F91" w:themeColor="accent1" w:themeShade="BF"/>
        </w:rPr>
        <w:t>Parent/Carer Feedback</w:t>
      </w:r>
    </w:p>
    <w:p w:rsidR="00BC25B6" w:rsidRDefault="00BC25B6" w:rsidP="00BC25B6">
      <w:pPr>
        <w:rPr>
          <w:color w:val="365F91" w:themeColor="accent1" w:themeShade="BF"/>
        </w:rPr>
      </w:pPr>
      <w:r>
        <w:rPr>
          <w:color w:val="365F91" w:themeColor="accent1" w:themeShade="BF"/>
        </w:rPr>
        <w:t>It was wonderful to be able to welcome families back into our building again this session. Our Meet the Teacher and Open Afternoon sessions were well attended and we had lots of positive feedback on them. Some of the things you said we were doing well were:</w:t>
      </w:r>
    </w:p>
    <w:p w:rsidR="00BC25B6" w:rsidRDefault="00BC25B6" w:rsidP="00BC25B6">
      <w:pPr>
        <w:pStyle w:val="ListParagraph"/>
        <w:numPr>
          <w:ilvl w:val="0"/>
          <w:numId w:val="4"/>
        </w:numPr>
        <w:rPr>
          <w:color w:val="365F91" w:themeColor="accent1" w:themeShade="BF"/>
        </w:rPr>
      </w:pPr>
      <w:r>
        <w:rPr>
          <w:color w:val="365F91" w:themeColor="accent1" w:themeShade="BF"/>
        </w:rPr>
        <w:t>Good communication</w:t>
      </w:r>
    </w:p>
    <w:p w:rsidR="00BC25B6" w:rsidRDefault="004658FE" w:rsidP="00BC25B6">
      <w:pPr>
        <w:pStyle w:val="ListParagraph"/>
        <w:numPr>
          <w:ilvl w:val="0"/>
          <w:numId w:val="4"/>
        </w:numPr>
        <w:rPr>
          <w:color w:val="365F91" w:themeColor="accent1" w:themeShade="BF"/>
        </w:rPr>
      </w:pPr>
      <w:r>
        <w:rPr>
          <w:color w:val="365F91" w:themeColor="accent1" w:themeShade="BF"/>
        </w:rPr>
        <w:t>Nice learning environments</w:t>
      </w:r>
    </w:p>
    <w:p w:rsidR="004658FE" w:rsidRDefault="004658FE" w:rsidP="00BC25B6">
      <w:pPr>
        <w:pStyle w:val="ListParagraph"/>
        <w:numPr>
          <w:ilvl w:val="0"/>
          <w:numId w:val="4"/>
        </w:numPr>
        <w:rPr>
          <w:color w:val="365F91" w:themeColor="accent1" w:themeShade="BF"/>
        </w:rPr>
      </w:pPr>
      <w:r>
        <w:rPr>
          <w:color w:val="365F91" w:themeColor="accent1" w:themeShade="BF"/>
        </w:rPr>
        <w:t>Friendly staff</w:t>
      </w:r>
    </w:p>
    <w:p w:rsidR="004658FE" w:rsidRDefault="004658FE" w:rsidP="00BC25B6">
      <w:pPr>
        <w:pStyle w:val="ListParagraph"/>
        <w:numPr>
          <w:ilvl w:val="0"/>
          <w:numId w:val="4"/>
        </w:numPr>
        <w:rPr>
          <w:color w:val="365F91" w:themeColor="accent1" w:themeShade="BF"/>
        </w:rPr>
      </w:pPr>
      <w:r>
        <w:rPr>
          <w:color w:val="365F91" w:themeColor="accent1" w:themeShade="BF"/>
        </w:rPr>
        <w:t>Welcoming ethos</w:t>
      </w:r>
    </w:p>
    <w:p w:rsidR="004658FE" w:rsidRDefault="004658FE" w:rsidP="00BC25B6">
      <w:pPr>
        <w:pStyle w:val="ListParagraph"/>
        <w:numPr>
          <w:ilvl w:val="0"/>
          <w:numId w:val="4"/>
        </w:numPr>
        <w:rPr>
          <w:color w:val="365F91" w:themeColor="accent1" w:themeShade="BF"/>
        </w:rPr>
      </w:pPr>
      <w:r>
        <w:rPr>
          <w:color w:val="365F91" w:themeColor="accent1" w:themeShade="BF"/>
        </w:rPr>
        <w:t>School is well organised and run</w:t>
      </w:r>
    </w:p>
    <w:p w:rsidR="004658FE" w:rsidRPr="004658FE" w:rsidRDefault="004658FE" w:rsidP="004658FE">
      <w:pPr>
        <w:rPr>
          <w:color w:val="365F91" w:themeColor="accent1" w:themeShade="BF"/>
        </w:rPr>
      </w:pPr>
    </w:p>
    <w:p w:rsidR="00BC25B6" w:rsidRDefault="00BC25B6" w:rsidP="00BC25B6">
      <w:pPr>
        <w:rPr>
          <w:color w:val="365F91" w:themeColor="accent1" w:themeShade="BF"/>
        </w:rPr>
      </w:pPr>
      <w:r>
        <w:rPr>
          <w:color w:val="365F91" w:themeColor="accent1" w:themeShade="BF"/>
        </w:rPr>
        <w:t>As part of the feedback we asked about thing we could better. Some of you said:</w:t>
      </w:r>
    </w:p>
    <w:p w:rsidR="004658FE" w:rsidRDefault="004658FE" w:rsidP="004658FE">
      <w:pPr>
        <w:pStyle w:val="ListParagraph"/>
        <w:numPr>
          <w:ilvl w:val="0"/>
          <w:numId w:val="4"/>
        </w:numPr>
        <w:rPr>
          <w:color w:val="365F91" w:themeColor="accent1" w:themeShade="BF"/>
        </w:rPr>
      </w:pPr>
      <w:r>
        <w:rPr>
          <w:color w:val="365F91" w:themeColor="accent1" w:themeShade="BF"/>
        </w:rPr>
        <w:t>More opportunities for learning with children in classes/school</w:t>
      </w:r>
    </w:p>
    <w:p w:rsidR="004658FE" w:rsidRDefault="004658FE" w:rsidP="004658FE">
      <w:pPr>
        <w:pStyle w:val="ListParagraph"/>
        <w:numPr>
          <w:ilvl w:val="0"/>
          <w:numId w:val="4"/>
        </w:numPr>
        <w:rPr>
          <w:color w:val="365F91" w:themeColor="accent1" w:themeShade="BF"/>
        </w:rPr>
      </w:pPr>
      <w:r>
        <w:rPr>
          <w:color w:val="365F91" w:themeColor="accent1" w:themeShade="BF"/>
        </w:rPr>
        <w:t>More parental involvement</w:t>
      </w:r>
    </w:p>
    <w:p w:rsidR="004658FE" w:rsidRDefault="004658FE" w:rsidP="004658FE">
      <w:pPr>
        <w:pStyle w:val="ListParagraph"/>
        <w:numPr>
          <w:ilvl w:val="0"/>
          <w:numId w:val="4"/>
        </w:numPr>
        <w:rPr>
          <w:color w:val="365F91" w:themeColor="accent1" w:themeShade="BF"/>
        </w:rPr>
      </w:pPr>
      <w:r>
        <w:rPr>
          <w:color w:val="365F91" w:themeColor="accent1" w:themeShade="BF"/>
        </w:rPr>
        <w:lastRenderedPageBreak/>
        <w:t>Information about what children are learning</w:t>
      </w:r>
    </w:p>
    <w:p w:rsidR="004658FE" w:rsidRDefault="004658FE" w:rsidP="004658FE">
      <w:pPr>
        <w:pStyle w:val="ListParagraph"/>
        <w:numPr>
          <w:ilvl w:val="0"/>
          <w:numId w:val="4"/>
        </w:numPr>
        <w:rPr>
          <w:color w:val="365F91" w:themeColor="accent1" w:themeShade="BF"/>
        </w:rPr>
      </w:pPr>
      <w:r>
        <w:rPr>
          <w:color w:val="365F91" w:themeColor="accent1" w:themeShade="BF"/>
        </w:rPr>
        <w:t>More after school clubs</w:t>
      </w:r>
    </w:p>
    <w:p w:rsidR="004658FE" w:rsidRDefault="004658FE" w:rsidP="004658FE">
      <w:pPr>
        <w:pStyle w:val="ListParagraph"/>
        <w:numPr>
          <w:ilvl w:val="0"/>
          <w:numId w:val="4"/>
        </w:numPr>
        <w:rPr>
          <w:color w:val="365F91" w:themeColor="accent1" w:themeShade="BF"/>
        </w:rPr>
      </w:pPr>
      <w:r>
        <w:rPr>
          <w:color w:val="365F91" w:themeColor="accent1" w:themeShade="BF"/>
        </w:rPr>
        <w:t>Reading books being sent home</w:t>
      </w:r>
    </w:p>
    <w:p w:rsidR="004658FE" w:rsidRDefault="007F4E1E" w:rsidP="004658FE">
      <w:pPr>
        <w:pStyle w:val="ListParagraph"/>
        <w:numPr>
          <w:ilvl w:val="0"/>
          <w:numId w:val="4"/>
        </w:numPr>
        <w:rPr>
          <w:color w:val="365F91" w:themeColor="accent1" w:themeShade="BF"/>
        </w:rPr>
      </w:pPr>
      <w:r>
        <w:rPr>
          <w:color w:val="365F91" w:themeColor="accent1" w:themeShade="BF"/>
        </w:rPr>
        <w:t>More trips</w:t>
      </w:r>
    </w:p>
    <w:p w:rsidR="007F4E1E" w:rsidRDefault="007F4E1E" w:rsidP="007F4E1E">
      <w:pPr>
        <w:rPr>
          <w:color w:val="365F91" w:themeColor="accent1" w:themeShade="BF"/>
        </w:rPr>
      </w:pPr>
    </w:p>
    <w:p w:rsidR="007F4E1E" w:rsidRDefault="00DA172F" w:rsidP="007F4E1E">
      <w:pPr>
        <w:rPr>
          <w:color w:val="365F91" w:themeColor="accent1" w:themeShade="BF"/>
        </w:rPr>
      </w:pPr>
      <w:r>
        <w:rPr>
          <w:color w:val="365F91" w:themeColor="accent1" w:themeShade="BF"/>
        </w:rPr>
        <w:t>We listen to your feedback and are implem</w:t>
      </w:r>
      <w:r w:rsidR="00C1585B">
        <w:rPr>
          <w:color w:val="365F91" w:themeColor="accent1" w:themeShade="BF"/>
        </w:rPr>
        <w:t>ent</w:t>
      </w:r>
      <w:r>
        <w:rPr>
          <w:color w:val="365F91" w:themeColor="accent1" w:themeShade="BF"/>
        </w:rPr>
        <w:t xml:space="preserve">ing a Family Learning and Engagement programme. I have attached details of this to this newsletter. </w:t>
      </w:r>
      <w:r w:rsidR="00C1585B">
        <w:rPr>
          <w:color w:val="365F91" w:themeColor="accent1" w:themeShade="BF"/>
        </w:rPr>
        <w:t xml:space="preserve">I trust you will find this helpful and we look forward to increased family engagement over this session. My thanks to Miss McMillan and Mr Kenny for their lead on this. </w:t>
      </w:r>
    </w:p>
    <w:p w:rsidR="00C1585B" w:rsidRDefault="00C1585B" w:rsidP="007F4E1E">
      <w:pPr>
        <w:rPr>
          <w:color w:val="365F91" w:themeColor="accent1" w:themeShade="BF"/>
        </w:rPr>
      </w:pPr>
      <w:r>
        <w:rPr>
          <w:color w:val="365F91" w:themeColor="accent1" w:themeShade="BF"/>
        </w:rPr>
        <w:t xml:space="preserve">We are also using </w:t>
      </w:r>
      <w:proofErr w:type="spellStart"/>
      <w:r>
        <w:rPr>
          <w:color w:val="365F91" w:themeColor="accent1" w:themeShade="BF"/>
        </w:rPr>
        <w:t>Showbie</w:t>
      </w:r>
      <w:proofErr w:type="spellEnd"/>
      <w:r>
        <w:rPr>
          <w:color w:val="365F91" w:themeColor="accent1" w:themeShade="BF"/>
        </w:rPr>
        <w:t xml:space="preserve"> as a tool to share what is happening in classes as well as a termly overview of what will be learned. </w:t>
      </w:r>
    </w:p>
    <w:p w:rsidR="00C1585B" w:rsidRDefault="00C1585B" w:rsidP="007F4E1E">
      <w:pPr>
        <w:rPr>
          <w:color w:val="365F91" w:themeColor="accent1" w:themeShade="BF"/>
        </w:rPr>
      </w:pPr>
      <w:r>
        <w:rPr>
          <w:color w:val="365F91" w:themeColor="accent1" w:themeShade="BF"/>
        </w:rPr>
        <w:t xml:space="preserve">Reading books were not being sent home due to </w:t>
      </w:r>
      <w:proofErr w:type="spellStart"/>
      <w:r>
        <w:rPr>
          <w:color w:val="365F91" w:themeColor="accent1" w:themeShade="BF"/>
        </w:rPr>
        <w:t>Covid</w:t>
      </w:r>
      <w:proofErr w:type="spellEnd"/>
      <w:r>
        <w:rPr>
          <w:color w:val="365F91" w:themeColor="accent1" w:themeShade="BF"/>
        </w:rPr>
        <w:t xml:space="preserve"> restrictions. We are discussing the sending home of books again with staff and will update you soon on this. </w:t>
      </w:r>
    </w:p>
    <w:p w:rsidR="00C1585B" w:rsidRDefault="00C1585B" w:rsidP="007F4E1E">
      <w:pPr>
        <w:rPr>
          <w:color w:val="365F91" w:themeColor="accent1" w:themeShade="BF"/>
        </w:rPr>
      </w:pPr>
    </w:p>
    <w:p w:rsidR="00C1585B" w:rsidRDefault="00C1585B" w:rsidP="00C1585B">
      <w:pPr>
        <w:jc w:val="center"/>
        <w:rPr>
          <w:b/>
          <w:bCs/>
          <w:color w:val="365F91" w:themeColor="accent1" w:themeShade="BF"/>
        </w:rPr>
      </w:pPr>
      <w:r w:rsidRPr="00C1585B">
        <w:rPr>
          <w:b/>
          <w:bCs/>
          <w:color w:val="365F91" w:themeColor="accent1" w:themeShade="BF"/>
        </w:rPr>
        <w:t>Christmas Fair</w:t>
      </w:r>
    </w:p>
    <w:p w:rsidR="00C1585B" w:rsidRDefault="00C1585B" w:rsidP="00C1585B">
      <w:pPr>
        <w:rPr>
          <w:color w:val="365F91" w:themeColor="accent1" w:themeShade="BF"/>
        </w:rPr>
      </w:pPr>
      <w:r>
        <w:rPr>
          <w:color w:val="365F91" w:themeColor="accent1" w:themeShade="BF"/>
        </w:rPr>
        <w:t>We are delighted to reinstate our Christmas Fair again. This year it will be held on Thursday 1</w:t>
      </w:r>
      <w:r w:rsidRPr="00C1585B">
        <w:rPr>
          <w:color w:val="365F91" w:themeColor="accent1" w:themeShade="BF"/>
          <w:vertAlign w:val="superscript"/>
        </w:rPr>
        <w:t>st</w:t>
      </w:r>
      <w:r>
        <w:rPr>
          <w:color w:val="365F91" w:themeColor="accent1" w:themeShade="BF"/>
        </w:rPr>
        <w:t xml:space="preserve"> December from 3:15-5pm. </w:t>
      </w:r>
      <w:r>
        <w:rPr>
          <w:color w:val="365F91" w:themeColor="accent1" w:themeShade="BF"/>
        </w:rPr>
        <w:t xml:space="preserve">This will be held in our assembly hall. Our Parent Council are helping to organise this but if you would like to help too then please get in touch. We hope to have a tombola, raffle, bric-a-brac, toys, gifts, uniform, home baking and handmade crafts on sale. Remember all profits go back into the school to pay for resources, trips etc. </w:t>
      </w:r>
    </w:p>
    <w:p w:rsidR="00C1585B" w:rsidRDefault="00C1585B" w:rsidP="00C1585B">
      <w:pPr>
        <w:rPr>
          <w:color w:val="365F91" w:themeColor="accent1" w:themeShade="BF"/>
        </w:rPr>
      </w:pPr>
      <w:r>
        <w:rPr>
          <w:color w:val="365F91" w:themeColor="accent1" w:themeShade="BF"/>
        </w:rPr>
        <w:t xml:space="preserve">If you have any old toys, games, books, gifts or household items you want to clear out please send them into us over the next few weeks. All donations welcome! </w:t>
      </w:r>
    </w:p>
    <w:p w:rsidR="00C1585B" w:rsidRDefault="00C1585B" w:rsidP="00C1585B">
      <w:pPr>
        <w:rPr>
          <w:color w:val="365F91" w:themeColor="accent1" w:themeShade="BF"/>
        </w:rPr>
      </w:pPr>
    </w:p>
    <w:p w:rsidR="00C1585B" w:rsidRDefault="00C1585B" w:rsidP="00C1585B">
      <w:pPr>
        <w:jc w:val="center"/>
        <w:rPr>
          <w:b/>
          <w:bCs/>
          <w:color w:val="365F91" w:themeColor="accent1" w:themeShade="BF"/>
        </w:rPr>
      </w:pPr>
      <w:r w:rsidRPr="00C1585B">
        <w:rPr>
          <w:b/>
          <w:bCs/>
          <w:color w:val="365F91" w:themeColor="accent1" w:themeShade="BF"/>
        </w:rPr>
        <w:t>Parent’s Evening</w:t>
      </w:r>
    </w:p>
    <w:p w:rsidR="00C1585B" w:rsidRDefault="00C1585B" w:rsidP="00C1585B">
      <w:pPr>
        <w:rPr>
          <w:color w:val="365F91" w:themeColor="accent1" w:themeShade="BF"/>
        </w:rPr>
      </w:pPr>
      <w:r>
        <w:rPr>
          <w:color w:val="365F91" w:themeColor="accent1" w:themeShade="BF"/>
        </w:rPr>
        <w:t>Our fist reporting event of the session will take place on Tuesday 8</w:t>
      </w:r>
      <w:r w:rsidRPr="00C1585B">
        <w:rPr>
          <w:color w:val="365F91" w:themeColor="accent1" w:themeShade="BF"/>
          <w:vertAlign w:val="superscript"/>
        </w:rPr>
        <w:t>th</w:t>
      </w:r>
      <w:r>
        <w:rPr>
          <w:color w:val="365F91" w:themeColor="accent1" w:themeShade="BF"/>
        </w:rPr>
        <w:t xml:space="preserve"> November. Your appointment slip will be with you this week. Please try to stick to this time so that the appointments run smoothly. We are looking forward to sharing your child’s progress with you. </w:t>
      </w:r>
    </w:p>
    <w:p w:rsidR="00F6143F" w:rsidRDefault="00F6143F" w:rsidP="00C1585B">
      <w:pPr>
        <w:rPr>
          <w:color w:val="365F91" w:themeColor="accent1" w:themeShade="BF"/>
        </w:rPr>
      </w:pPr>
    </w:p>
    <w:p w:rsidR="00F6143F" w:rsidRDefault="00F6143F" w:rsidP="00F6143F">
      <w:pPr>
        <w:jc w:val="center"/>
        <w:rPr>
          <w:b/>
          <w:bCs/>
          <w:color w:val="365F91" w:themeColor="accent1" w:themeShade="BF"/>
        </w:rPr>
      </w:pPr>
      <w:r w:rsidRPr="00F6143F">
        <w:rPr>
          <w:b/>
          <w:bCs/>
          <w:color w:val="365F91" w:themeColor="accent1" w:themeShade="BF"/>
        </w:rPr>
        <w:t xml:space="preserve">Children </w:t>
      </w:r>
      <w:proofErr w:type="gramStart"/>
      <w:r w:rsidRPr="00F6143F">
        <w:rPr>
          <w:b/>
          <w:bCs/>
          <w:color w:val="365F91" w:themeColor="accent1" w:themeShade="BF"/>
        </w:rPr>
        <w:t>In</w:t>
      </w:r>
      <w:proofErr w:type="gramEnd"/>
      <w:r w:rsidRPr="00F6143F">
        <w:rPr>
          <w:b/>
          <w:bCs/>
          <w:color w:val="365F91" w:themeColor="accent1" w:themeShade="BF"/>
        </w:rPr>
        <w:t xml:space="preserve"> Need</w:t>
      </w:r>
    </w:p>
    <w:p w:rsidR="00F6143F" w:rsidRPr="00F6143F" w:rsidRDefault="00F6143F" w:rsidP="00F6143F">
      <w:pPr>
        <w:rPr>
          <w:color w:val="365F91" w:themeColor="accent1" w:themeShade="BF"/>
        </w:rPr>
      </w:pPr>
      <w:r>
        <w:rPr>
          <w:color w:val="365F91" w:themeColor="accent1" w:themeShade="BF"/>
        </w:rPr>
        <w:t>Fundraising for Children in Need will take place on Friday November 18</w:t>
      </w:r>
      <w:r w:rsidRPr="00F6143F">
        <w:rPr>
          <w:color w:val="365F91" w:themeColor="accent1" w:themeShade="BF"/>
          <w:vertAlign w:val="superscript"/>
        </w:rPr>
        <w:t>th</w:t>
      </w:r>
      <w:r>
        <w:rPr>
          <w:color w:val="365F91" w:themeColor="accent1" w:themeShade="BF"/>
        </w:rPr>
        <w:t xml:space="preserve"> this year. The theme is “Be </w:t>
      </w:r>
      <w:proofErr w:type="spellStart"/>
      <w:r>
        <w:rPr>
          <w:color w:val="365F91" w:themeColor="accent1" w:themeShade="BF"/>
        </w:rPr>
        <w:t>Spotacular</w:t>
      </w:r>
      <w:proofErr w:type="spellEnd"/>
      <w:r>
        <w:rPr>
          <w:color w:val="365F91" w:themeColor="accent1" w:themeShade="BF"/>
        </w:rPr>
        <w:t xml:space="preserve">”. On this day it </w:t>
      </w:r>
      <w:r>
        <w:rPr>
          <w:color w:val="365F91" w:themeColor="accent1" w:themeShade="BF"/>
        </w:rPr>
        <w:t>will be non-uniform and we encourage our school community to be spotty in their clothing</w:t>
      </w:r>
      <w:r w:rsidR="0078385A">
        <w:rPr>
          <w:color w:val="365F91" w:themeColor="accent1" w:themeShade="BF"/>
        </w:rPr>
        <w:t xml:space="preserve">! A letter with further information on the day will follow soon. </w:t>
      </w:r>
      <w:bookmarkStart w:id="0" w:name="_GoBack"/>
      <w:bookmarkEnd w:id="0"/>
    </w:p>
    <w:p w:rsidR="00C1585B" w:rsidRDefault="00C1585B" w:rsidP="00C1585B">
      <w:pPr>
        <w:rPr>
          <w:color w:val="365F91" w:themeColor="accent1" w:themeShade="BF"/>
        </w:rPr>
      </w:pPr>
    </w:p>
    <w:p w:rsidR="00C1585B" w:rsidRDefault="00C1585B" w:rsidP="00C1585B">
      <w:pPr>
        <w:jc w:val="center"/>
        <w:rPr>
          <w:b/>
          <w:bCs/>
          <w:color w:val="365F91" w:themeColor="accent1" w:themeShade="BF"/>
        </w:rPr>
      </w:pPr>
      <w:r w:rsidRPr="00C1585B">
        <w:rPr>
          <w:b/>
          <w:bCs/>
          <w:color w:val="365F91" w:themeColor="accent1" w:themeShade="BF"/>
        </w:rPr>
        <w:t>Christmas Show</w:t>
      </w:r>
    </w:p>
    <w:p w:rsidR="00C1585B" w:rsidRDefault="00C1585B" w:rsidP="00C1585B">
      <w:pPr>
        <w:rPr>
          <w:color w:val="365F91" w:themeColor="accent1" w:themeShade="BF"/>
        </w:rPr>
      </w:pPr>
      <w:r>
        <w:rPr>
          <w:color w:val="365F91" w:themeColor="accent1" w:themeShade="BF"/>
        </w:rPr>
        <w:t>This year we will return to an in</w:t>
      </w:r>
      <w:r w:rsidR="00A97D65">
        <w:rPr>
          <w:color w:val="365F91" w:themeColor="accent1" w:themeShade="BF"/>
        </w:rPr>
        <w:t>-</w:t>
      </w:r>
      <w:r>
        <w:rPr>
          <w:color w:val="365F91" w:themeColor="accent1" w:themeShade="BF"/>
        </w:rPr>
        <w:t xml:space="preserve">person Christmas Show! Our P1s will take on lead roles in our nativity called Wriggly Nativity. Our P2s and P3s will support this with beautiful Christmas songs. </w:t>
      </w:r>
      <w:r w:rsidR="00A97D65">
        <w:rPr>
          <w:color w:val="365F91" w:themeColor="accent1" w:themeShade="BF"/>
        </w:rPr>
        <w:t>These shows will take place at the following times:</w:t>
      </w:r>
    </w:p>
    <w:p w:rsidR="00A97D65" w:rsidRDefault="00A97D65" w:rsidP="00C1585B">
      <w:pPr>
        <w:rPr>
          <w:color w:val="365F91" w:themeColor="accent1" w:themeShade="BF"/>
        </w:rPr>
      </w:pPr>
      <w:r>
        <w:rPr>
          <w:color w:val="365F91" w:themeColor="accent1" w:themeShade="BF"/>
        </w:rPr>
        <w:t>20</w:t>
      </w:r>
      <w:r w:rsidRPr="00A97D65">
        <w:rPr>
          <w:color w:val="365F91" w:themeColor="accent1" w:themeShade="BF"/>
          <w:vertAlign w:val="superscript"/>
        </w:rPr>
        <w:t>th</w:t>
      </w:r>
      <w:r>
        <w:rPr>
          <w:color w:val="365F91" w:themeColor="accent1" w:themeShade="BF"/>
        </w:rPr>
        <w:t xml:space="preserve"> December @ 9:30am</w:t>
      </w:r>
    </w:p>
    <w:p w:rsidR="00A97D65" w:rsidRDefault="00A97D65" w:rsidP="00C1585B">
      <w:pPr>
        <w:rPr>
          <w:color w:val="365F91" w:themeColor="accent1" w:themeShade="BF"/>
        </w:rPr>
      </w:pPr>
      <w:r>
        <w:rPr>
          <w:color w:val="365F91" w:themeColor="accent1" w:themeShade="BF"/>
        </w:rPr>
        <w:t>21</w:t>
      </w:r>
      <w:r w:rsidRPr="00A97D65">
        <w:rPr>
          <w:color w:val="365F91" w:themeColor="accent1" w:themeShade="BF"/>
          <w:vertAlign w:val="superscript"/>
        </w:rPr>
        <w:t>st</w:t>
      </w:r>
      <w:r>
        <w:rPr>
          <w:color w:val="365F91" w:themeColor="accent1" w:themeShade="BF"/>
        </w:rPr>
        <w:t xml:space="preserve"> December @ 1:45pm</w:t>
      </w:r>
    </w:p>
    <w:p w:rsidR="00A97D65" w:rsidRDefault="00A97D65" w:rsidP="00C1585B">
      <w:pPr>
        <w:rPr>
          <w:color w:val="365F91" w:themeColor="accent1" w:themeShade="BF"/>
        </w:rPr>
      </w:pPr>
      <w:r>
        <w:rPr>
          <w:color w:val="365F91" w:themeColor="accent1" w:themeShade="BF"/>
        </w:rPr>
        <w:t xml:space="preserve">We are looking forward to seeing you all there! </w:t>
      </w:r>
    </w:p>
    <w:p w:rsidR="00A97D65" w:rsidRPr="00C1585B" w:rsidRDefault="00A97D65" w:rsidP="00C1585B">
      <w:pPr>
        <w:rPr>
          <w:color w:val="365F91" w:themeColor="accent1" w:themeShade="BF"/>
        </w:rPr>
      </w:pPr>
      <w:r>
        <w:rPr>
          <w:color w:val="365F91" w:themeColor="accent1" w:themeShade="BF"/>
        </w:rPr>
        <w:t xml:space="preserve">Our P4-7 children will take part in a Summer Show later in the school year. </w:t>
      </w:r>
    </w:p>
    <w:p w:rsidR="00BC25B6" w:rsidRPr="00BC25B6" w:rsidRDefault="00BC25B6" w:rsidP="00BC25B6">
      <w:pPr>
        <w:rPr>
          <w:color w:val="365F91" w:themeColor="accent1" w:themeShade="BF"/>
        </w:rPr>
      </w:pPr>
    </w:p>
    <w:p w:rsidR="00AB0B41" w:rsidRDefault="00AB0B41" w:rsidP="00AB0B41">
      <w:pPr>
        <w:rPr>
          <w:color w:val="365F91" w:themeColor="accent1" w:themeShade="BF"/>
        </w:rPr>
      </w:pPr>
    </w:p>
    <w:p w:rsidR="00AB0B41" w:rsidRDefault="0028621A" w:rsidP="0028621A">
      <w:pPr>
        <w:rPr>
          <w:color w:val="365F91" w:themeColor="accent1" w:themeShade="BF"/>
        </w:rPr>
      </w:pPr>
      <w:r>
        <w:rPr>
          <w:color w:val="365F91" w:themeColor="accent1" w:themeShade="BF"/>
        </w:rPr>
        <w:t xml:space="preserve">As always if there is anything we can help with please get in touch at the office. </w:t>
      </w:r>
    </w:p>
    <w:p w:rsidR="0028621A" w:rsidRDefault="0028621A" w:rsidP="0028621A">
      <w:pPr>
        <w:rPr>
          <w:color w:val="365F91" w:themeColor="accent1" w:themeShade="BF"/>
        </w:rPr>
      </w:pPr>
    </w:p>
    <w:p w:rsidR="0028621A" w:rsidRPr="0028621A" w:rsidRDefault="0028621A" w:rsidP="0028621A">
      <w:pPr>
        <w:rPr>
          <w:color w:val="365F91" w:themeColor="accent1" w:themeShade="BF"/>
        </w:rPr>
      </w:pPr>
      <w:r>
        <w:rPr>
          <w:color w:val="365F91" w:themeColor="accent1" w:themeShade="BF"/>
        </w:rPr>
        <w:t>Mr Hynes</w:t>
      </w:r>
    </w:p>
    <w:p w:rsidR="00875FD6" w:rsidRPr="00875FD6" w:rsidRDefault="00875FD6" w:rsidP="00A668C2">
      <w:pPr>
        <w:rPr>
          <w:b/>
          <w:bCs/>
          <w:color w:val="365F91" w:themeColor="accent1" w:themeShade="BF"/>
        </w:rPr>
      </w:pPr>
    </w:p>
    <w:p w:rsidR="00A668C2" w:rsidRPr="00A668C2" w:rsidRDefault="00A668C2" w:rsidP="00A668C2">
      <w:pPr>
        <w:rPr>
          <w:color w:val="365F91" w:themeColor="accent1" w:themeShade="BF"/>
        </w:rPr>
      </w:pPr>
    </w:p>
    <w:p w:rsidR="00D944B4" w:rsidRPr="00D944B4" w:rsidRDefault="00D944B4" w:rsidP="00D944B4">
      <w:pPr>
        <w:rPr>
          <w:color w:val="365F91" w:themeColor="accent1" w:themeShade="BF"/>
        </w:rPr>
      </w:pPr>
    </w:p>
    <w:p w:rsidR="00D944B4" w:rsidRPr="00D944B4" w:rsidRDefault="00D944B4" w:rsidP="00D944B4">
      <w:pPr>
        <w:rPr>
          <w:color w:val="365F91" w:themeColor="accent1" w:themeShade="BF"/>
        </w:rPr>
      </w:pPr>
    </w:p>
    <w:p w:rsidR="008C0725" w:rsidRDefault="008C0725" w:rsidP="008C0725">
      <w:pPr>
        <w:rPr>
          <w:color w:val="365F91" w:themeColor="accent1" w:themeShade="BF"/>
        </w:rPr>
      </w:pPr>
    </w:p>
    <w:p w:rsidR="008C0725" w:rsidRDefault="008C0725" w:rsidP="008C0725">
      <w:pPr>
        <w:rPr>
          <w:color w:val="365F91" w:themeColor="accent1" w:themeShade="BF"/>
        </w:rPr>
      </w:pPr>
    </w:p>
    <w:p w:rsidR="00813CDA" w:rsidRPr="00813CDA" w:rsidRDefault="00813CDA" w:rsidP="00813CDA">
      <w:pPr>
        <w:rPr>
          <w:color w:val="365F91" w:themeColor="accent1" w:themeShade="BF"/>
        </w:rPr>
      </w:pPr>
    </w:p>
    <w:sectPr w:rsidR="00813CDA" w:rsidRPr="00813CDA" w:rsidSect="00080ED8">
      <w:pgSz w:w="11906" w:h="16838"/>
      <w:pgMar w:top="1440" w:right="1440" w:bottom="1440" w:left="144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E36" w:rsidRDefault="00B36E36" w:rsidP="001D5727">
      <w:pPr>
        <w:spacing w:after="0" w:line="240" w:lineRule="auto"/>
      </w:pPr>
      <w:r>
        <w:separator/>
      </w:r>
    </w:p>
  </w:endnote>
  <w:endnote w:type="continuationSeparator" w:id="0">
    <w:p w:rsidR="00B36E36" w:rsidRDefault="00B36E36" w:rsidP="001D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E36" w:rsidRDefault="00B36E36" w:rsidP="001D5727">
      <w:pPr>
        <w:spacing w:after="0" w:line="240" w:lineRule="auto"/>
      </w:pPr>
      <w:r>
        <w:separator/>
      </w:r>
    </w:p>
  </w:footnote>
  <w:footnote w:type="continuationSeparator" w:id="0">
    <w:p w:rsidR="00B36E36" w:rsidRDefault="00B36E36" w:rsidP="001D5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412A"/>
    <w:multiLevelType w:val="hybridMultilevel"/>
    <w:tmpl w:val="569C00CA"/>
    <w:lvl w:ilvl="0" w:tplc="6C7C443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32A64A65"/>
    <w:multiLevelType w:val="hybridMultilevel"/>
    <w:tmpl w:val="87A8D17E"/>
    <w:lvl w:ilvl="0" w:tplc="59DA8F5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3A132BFD"/>
    <w:multiLevelType w:val="hybridMultilevel"/>
    <w:tmpl w:val="94BEAE92"/>
    <w:lvl w:ilvl="0" w:tplc="45E0030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62F75B3C"/>
    <w:multiLevelType w:val="hybridMultilevel"/>
    <w:tmpl w:val="A0A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D8"/>
    <w:rsid w:val="000227DD"/>
    <w:rsid w:val="000440BD"/>
    <w:rsid w:val="00046326"/>
    <w:rsid w:val="000470A1"/>
    <w:rsid w:val="000546B4"/>
    <w:rsid w:val="00057952"/>
    <w:rsid w:val="000651FF"/>
    <w:rsid w:val="000712E2"/>
    <w:rsid w:val="0007162B"/>
    <w:rsid w:val="00076C64"/>
    <w:rsid w:val="00080ED8"/>
    <w:rsid w:val="00085267"/>
    <w:rsid w:val="000D26AD"/>
    <w:rsid w:val="000D6585"/>
    <w:rsid w:val="000D794F"/>
    <w:rsid w:val="001075D2"/>
    <w:rsid w:val="0011054A"/>
    <w:rsid w:val="00132DF3"/>
    <w:rsid w:val="0013566E"/>
    <w:rsid w:val="001454B6"/>
    <w:rsid w:val="001512B6"/>
    <w:rsid w:val="00151FC0"/>
    <w:rsid w:val="00162075"/>
    <w:rsid w:val="0017420C"/>
    <w:rsid w:val="00194C8F"/>
    <w:rsid w:val="001973B9"/>
    <w:rsid w:val="001B3431"/>
    <w:rsid w:val="001C0D85"/>
    <w:rsid w:val="001D5727"/>
    <w:rsid w:val="00213F74"/>
    <w:rsid w:val="0021615F"/>
    <w:rsid w:val="00217548"/>
    <w:rsid w:val="002222C5"/>
    <w:rsid w:val="002249C7"/>
    <w:rsid w:val="00226542"/>
    <w:rsid w:val="00237193"/>
    <w:rsid w:val="00241846"/>
    <w:rsid w:val="00255521"/>
    <w:rsid w:val="00285645"/>
    <w:rsid w:val="0028621A"/>
    <w:rsid w:val="00293EAE"/>
    <w:rsid w:val="002A572B"/>
    <w:rsid w:val="002B22DE"/>
    <w:rsid w:val="002C2BE4"/>
    <w:rsid w:val="002D1337"/>
    <w:rsid w:val="0032593D"/>
    <w:rsid w:val="00345276"/>
    <w:rsid w:val="00360FDA"/>
    <w:rsid w:val="00372CD1"/>
    <w:rsid w:val="0039071C"/>
    <w:rsid w:val="003A2488"/>
    <w:rsid w:val="003B55C0"/>
    <w:rsid w:val="003D256E"/>
    <w:rsid w:val="003D6DA8"/>
    <w:rsid w:val="003E1493"/>
    <w:rsid w:val="00423102"/>
    <w:rsid w:val="00425DA7"/>
    <w:rsid w:val="004658FE"/>
    <w:rsid w:val="004940CA"/>
    <w:rsid w:val="00495F76"/>
    <w:rsid w:val="00496724"/>
    <w:rsid w:val="004A1DCD"/>
    <w:rsid w:val="004B69B3"/>
    <w:rsid w:val="004C0E2B"/>
    <w:rsid w:val="004D351E"/>
    <w:rsid w:val="004E5622"/>
    <w:rsid w:val="004E7C7E"/>
    <w:rsid w:val="00504A5F"/>
    <w:rsid w:val="005214BD"/>
    <w:rsid w:val="005425C2"/>
    <w:rsid w:val="005519A4"/>
    <w:rsid w:val="0055450D"/>
    <w:rsid w:val="00563CBC"/>
    <w:rsid w:val="005676D8"/>
    <w:rsid w:val="00567C26"/>
    <w:rsid w:val="005714D9"/>
    <w:rsid w:val="00573BDD"/>
    <w:rsid w:val="005B3BA8"/>
    <w:rsid w:val="005E0628"/>
    <w:rsid w:val="0060191F"/>
    <w:rsid w:val="00615DAE"/>
    <w:rsid w:val="00625659"/>
    <w:rsid w:val="00633818"/>
    <w:rsid w:val="006355EC"/>
    <w:rsid w:val="0066074D"/>
    <w:rsid w:val="00662F5E"/>
    <w:rsid w:val="00677DC6"/>
    <w:rsid w:val="006A238D"/>
    <w:rsid w:val="006A6EDE"/>
    <w:rsid w:val="006A7B43"/>
    <w:rsid w:val="006B0AE6"/>
    <w:rsid w:val="006B3184"/>
    <w:rsid w:val="006E16C8"/>
    <w:rsid w:val="006F0F7E"/>
    <w:rsid w:val="006F34CB"/>
    <w:rsid w:val="00712069"/>
    <w:rsid w:val="00721C0A"/>
    <w:rsid w:val="00722126"/>
    <w:rsid w:val="00745D22"/>
    <w:rsid w:val="00755256"/>
    <w:rsid w:val="00757835"/>
    <w:rsid w:val="00764B1D"/>
    <w:rsid w:val="0078217B"/>
    <w:rsid w:val="0078385A"/>
    <w:rsid w:val="00796F5E"/>
    <w:rsid w:val="007A0017"/>
    <w:rsid w:val="007B3FEA"/>
    <w:rsid w:val="007C2A35"/>
    <w:rsid w:val="007C325E"/>
    <w:rsid w:val="007D7485"/>
    <w:rsid w:val="007D7827"/>
    <w:rsid w:val="007F4E1E"/>
    <w:rsid w:val="0081346A"/>
    <w:rsid w:val="00813CDA"/>
    <w:rsid w:val="00817590"/>
    <w:rsid w:val="008220A5"/>
    <w:rsid w:val="00830AE2"/>
    <w:rsid w:val="008336F2"/>
    <w:rsid w:val="00833AE6"/>
    <w:rsid w:val="00857B7F"/>
    <w:rsid w:val="0086529A"/>
    <w:rsid w:val="00865732"/>
    <w:rsid w:val="00872621"/>
    <w:rsid w:val="00872C2F"/>
    <w:rsid w:val="00875FD6"/>
    <w:rsid w:val="00876E3C"/>
    <w:rsid w:val="00893335"/>
    <w:rsid w:val="00894FDB"/>
    <w:rsid w:val="008A7B74"/>
    <w:rsid w:val="008B7550"/>
    <w:rsid w:val="008C0725"/>
    <w:rsid w:val="008E2F2C"/>
    <w:rsid w:val="008E64FA"/>
    <w:rsid w:val="008F0EAA"/>
    <w:rsid w:val="008F35DF"/>
    <w:rsid w:val="00904F50"/>
    <w:rsid w:val="00914B99"/>
    <w:rsid w:val="009152A7"/>
    <w:rsid w:val="00915A2A"/>
    <w:rsid w:val="00923E01"/>
    <w:rsid w:val="00931A1E"/>
    <w:rsid w:val="0093754B"/>
    <w:rsid w:val="00975D02"/>
    <w:rsid w:val="00986E1D"/>
    <w:rsid w:val="00992900"/>
    <w:rsid w:val="0099659B"/>
    <w:rsid w:val="009B5935"/>
    <w:rsid w:val="009D4C1B"/>
    <w:rsid w:val="009E0B6B"/>
    <w:rsid w:val="00A3414E"/>
    <w:rsid w:val="00A3439C"/>
    <w:rsid w:val="00A51656"/>
    <w:rsid w:val="00A668C2"/>
    <w:rsid w:val="00A81A96"/>
    <w:rsid w:val="00A91DFA"/>
    <w:rsid w:val="00A97D65"/>
    <w:rsid w:val="00AB0B41"/>
    <w:rsid w:val="00AC1167"/>
    <w:rsid w:val="00AC6B4C"/>
    <w:rsid w:val="00AE0666"/>
    <w:rsid w:val="00AE1897"/>
    <w:rsid w:val="00B01A94"/>
    <w:rsid w:val="00B13246"/>
    <w:rsid w:val="00B236B1"/>
    <w:rsid w:val="00B267C9"/>
    <w:rsid w:val="00B36E36"/>
    <w:rsid w:val="00B3772E"/>
    <w:rsid w:val="00B51922"/>
    <w:rsid w:val="00B645A0"/>
    <w:rsid w:val="00B65431"/>
    <w:rsid w:val="00B673A8"/>
    <w:rsid w:val="00B7473A"/>
    <w:rsid w:val="00B75ECD"/>
    <w:rsid w:val="00B83BC7"/>
    <w:rsid w:val="00B86273"/>
    <w:rsid w:val="00BC25B6"/>
    <w:rsid w:val="00BF04E5"/>
    <w:rsid w:val="00C002BB"/>
    <w:rsid w:val="00C1585B"/>
    <w:rsid w:val="00C31744"/>
    <w:rsid w:val="00C547D5"/>
    <w:rsid w:val="00C54C7F"/>
    <w:rsid w:val="00C618E6"/>
    <w:rsid w:val="00C63EA2"/>
    <w:rsid w:val="00C64B46"/>
    <w:rsid w:val="00C77695"/>
    <w:rsid w:val="00C86098"/>
    <w:rsid w:val="00CD35AC"/>
    <w:rsid w:val="00CD3C5C"/>
    <w:rsid w:val="00CF24EE"/>
    <w:rsid w:val="00D00506"/>
    <w:rsid w:val="00D03306"/>
    <w:rsid w:val="00D12B51"/>
    <w:rsid w:val="00D21A7C"/>
    <w:rsid w:val="00D36A4D"/>
    <w:rsid w:val="00D41D52"/>
    <w:rsid w:val="00D51A6F"/>
    <w:rsid w:val="00D84499"/>
    <w:rsid w:val="00D944B4"/>
    <w:rsid w:val="00D94846"/>
    <w:rsid w:val="00DA172F"/>
    <w:rsid w:val="00DE3047"/>
    <w:rsid w:val="00DF3646"/>
    <w:rsid w:val="00E02E44"/>
    <w:rsid w:val="00E20A89"/>
    <w:rsid w:val="00E26BED"/>
    <w:rsid w:val="00E459F5"/>
    <w:rsid w:val="00E537F3"/>
    <w:rsid w:val="00E90D45"/>
    <w:rsid w:val="00EA6707"/>
    <w:rsid w:val="00EC30FE"/>
    <w:rsid w:val="00ED53C6"/>
    <w:rsid w:val="00EE6327"/>
    <w:rsid w:val="00EF6014"/>
    <w:rsid w:val="00F04943"/>
    <w:rsid w:val="00F12E95"/>
    <w:rsid w:val="00F272F1"/>
    <w:rsid w:val="00F510FE"/>
    <w:rsid w:val="00F6143F"/>
    <w:rsid w:val="00F64EE4"/>
    <w:rsid w:val="00F703F3"/>
    <w:rsid w:val="00F70E22"/>
    <w:rsid w:val="00F81C10"/>
    <w:rsid w:val="00FB3F01"/>
    <w:rsid w:val="00FC0A13"/>
    <w:rsid w:val="00FD261C"/>
    <w:rsid w:val="00FF12CC"/>
    <w:rsid w:val="00FF42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5999"/>
  <w15:docId w15:val="{0C33F801-92B0-45DE-9425-A6F20520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ED8"/>
    <w:rPr>
      <w:rFonts w:ascii="Tahoma" w:hAnsi="Tahoma" w:cs="Tahoma"/>
      <w:sz w:val="16"/>
      <w:szCs w:val="16"/>
    </w:rPr>
  </w:style>
  <w:style w:type="character" w:styleId="Hyperlink">
    <w:name w:val="Hyperlink"/>
    <w:basedOn w:val="DefaultParagraphFont"/>
    <w:uiPriority w:val="99"/>
    <w:unhideWhenUsed/>
    <w:rsid w:val="00757835"/>
    <w:rPr>
      <w:color w:val="0000FF" w:themeColor="hyperlink"/>
      <w:u w:val="single"/>
    </w:rPr>
  </w:style>
  <w:style w:type="paragraph" w:styleId="NoSpacing">
    <w:name w:val="No Spacing"/>
    <w:uiPriority w:val="1"/>
    <w:qFormat/>
    <w:rsid w:val="00D94846"/>
    <w:pPr>
      <w:spacing w:after="0" w:line="240" w:lineRule="auto"/>
    </w:pPr>
  </w:style>
  <w:style w:type="paragraph" w:styleId="ListParagraph">
    <w:name w:val="List Paragraph"/>
    <w:basedOn w:val="Normal"/>
    <w:uiPriority w:val="34"/>
    <w:qFormat/>
    <w:rsid w:val="001454B6"/>
    <w:pPr>
      <w:ind w:left="720"/>
      <w:contextualSpacing/>
    </w:pPr>
  </w:style>
  <w:style w:type="table" w:styleId="TableGrid">
    <w:name w:val="Table Grid"/>
    <w:basedOn w:val="TableNormal"/>
    <w:uiPriority w:val="59"/>
    <w:rsid w:val="0057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727"/>
  </w:style>
  <w:style w:type="paragraph" w:styleId="Footer">
    <w:name w:val="footer"/>
    <w:basedOn w:val="Normal"/>
    <w:link w:val="FooterChar"/>
    <w:uiPriority w:val="99"/>
    <w:unhideWhenUsed/>
    <w:rsid w:val="001D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727"/>
  </w:style>
  <w:style w:type="character" w:styleId="UnresolvedMention">
    <w:name w:val="Unresolved Mention"/>
    <w:basedOn w:val="DefaultParagraphFont"/>
    <w:uiPriority w:val="99"/>
    <w:semiHidden/>
    <w:unhideWhenUsed/>
    <w:rsid w:val="00F64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0259">
      <w:bodyDiv w:val="1"/>
      <w:marLeft w:val="0"/>
      <w:marRight w:val="0"/>
      <w:marTop w:val="0"/>
      <w:marBottom w:val="0"/>
      <w:divBdr>
        <w:top w:val="none" w:sz="0" w:space="0" w:color="auto"/>
        <w:left w:val="none" w:sz="0" w:space="0" w:color="auto"/>
        <w:bottom w:val="none" w:sz="0" w:space="0" w:color="auto"/>
        <w:right w:val="none" w:sz="0" w:space="0" w:color="auto"/>
      </w:divBdr>
    </w:div>
    <w:div w:id="20752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wearmadeeas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926E5-FD7D-4E3C-A634-949272A8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Hynes, Tommy (Riverbank Primary)</dc:creator>
  <cp:keywords/>
  <dc:description/>
  <cp:lastModifiedBy>Hynes, Tommy (Riverbank Primary)</cp:lastModifiedBy>
  <cp:revision>6</cp:revision>
  <cp:lastPrinted>2022-06-01T14:35:00Z</cp:lastPrinted>
  <dcterms:created xsi:type="dcterms:W3CDTF">2022-10-27T19:05:00Z</dcterms:created>
  <dcterms:modified xsi:type="dcterms:W3CDTF">2022-10-31T07:52:00Z</dcterms:modified>
</cp:coreProperties>
</file>